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Josefin Sans" w:cs="Josefin Sans" w:eastAsia="Josefin Sans" w:hAnsi="Josefin Sans"/>
          <w:b w:val="1"/>
          <w:sz w:val="34"/>
          <w:szCs w:val="34"/>
          <w:u w:val="single"/>
        </w:rPr>
      </w:pPr>
      <w:r w:rsidDel="00000000" w:rsidR="00000000" w:rsidRPr="00000000">
        <w:rPr>
          <w:rFonts w:ascii="Josefin Sans" w:cs="Josefin Sans" w:eastAsia="Josefin Sans" w:hAnsi="Josefin Sans"/>
          <w:b w:val="1"/>
          <w:sz w:val="34"/>
          <w:szCs w:val="34"/>
          <w:u w:val="single"/>
          <w:rtl w:val="0"/>
        </w:rPr>
        <w:t xml:space="preserve">4th Grade Supply List </w:t>
      </w:r>
    </w:p>
    <w:p w:rsidR="00000000" w:rsidDel="00000000" w:rsidP="00000000" w:rsidRDefault="00000000" w:rsidRPr="00000000" w14:paraId="00000002">
      <w:pPr>
        <w:jc w:val="center"/>
        <w:rPr>
          <w:rFonts w:ascii="Josefin Sans" w:cs="Josefin Sans" w:eastAsia="Josefin Sans" w:hAnsi="Josefin Sans"/>
          <w:b w:val="1"/>
          <w:sz w:val="34"/>
          <w:szCs w:val="34"/>
          <w:u w:val="single"/>
        </w:rPr>
      </w:pPr>
      <w:r w:rsidDel="00000000" w:rsidR="00000000" w:rsidRPr="00000000">
        <w:rPr>
          <w:rtl w:val="0"/>
        </w:rPr>
      </w:r>
    </w:p>
    <w:p w:rsidR="00000000" w:rsidDel="00000000" w:rsidP="00000000" w:rsidRDefault="00000000" w:rsidRPr="00000000" w14:paraId="00000003">
      <w:pPr>
        <w:jc w:val="left"/>
        <w:rPr>
          <w:rFonts w:ascii="Josefin Sans" w:cs="Josefin Sans" w:eastAsia="Josefin Sans" w:hAnsi="Josefin Sans"/>
          <w:sz w:val="28"/>
          <w:szCs w:val="28"/>
        </w:rPr>
      </w:pPr>
      <w:r w:rsidDel="00000000" w:rsidR="00000000" w:rsidRPr="00000000">
        <w:rPr>
          <w:rFonts w:ascii="Josefin Sans" w:cs="Josefin Sans" w:eastAsia="Josefin Sans" w:hAnsi="Josefin Sans"/>
          <w:sz w:val="28"/>
          <w:szCs w:val="28"/>
          <w:rtl w:val="0"/>
        </w:rPr>
        <w:t xml:space="preserve">Welcome to 4th grade! Here is a list of things that your student will need this year to be successful. At the bottom are some items that you can donate to our classroom. Cannot wait to see everyone soon!</w:t>
      </w:r>
    </w:p>
    <w:p w:rsidR="00000000" w:rsidDel="00000000" w:rsidP="00000000" w:rsidRDefault="00000000" w:rsidRPr="00000000" w14:paraId="00000004">
      <w:pPr>
        <w:jc w:val="center"/>
        <w:rPr>
          <w:rFonts w:ascii="Josefin Sans" w:cs="Josefin Sans" w:eastAsia="Josefin Sans" w:hAnsi="Josefin Sans"/>
          <w:b w:val="1"/>
          <w:sz w:val="34"/>
          <w:szCs w:val="34"/>
          <w:u w:val="single"/>
        </w:rPr>
      </w:pPr>
      <w:r w:rsidDel="00000000" w:rsidR="00000000" w:rsidRPr="00000000">
        <w:rPr>
          <w:rtl w:val="0"/>
        </w:rPr>
      </w:r>
    </w:p>
    <w:p w:rsidR="00000000" w:rsidDel="00000000" w:rsidP="00000000" w:rsidRDefault="00000000" w:rsidRPr="00000000" w14:paraId="00000005">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Pencil box </w:t>
      </w:r>
    </w:p>
    <w:p w:rsidR="00000000" w:rsidDel="00000000" w:rsidP="00000000" w:rsidRDefault="00000000" w:rsidRPr="00000000" w14:paraId="00000006">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2 boxes of sharpened #2 pencils (no mechanical)  </w:t>
      </w:r>
    </w:p>
    <w:p w:rsidR="00000000" w:rsidDel="00000000" w:rsidP="00000000" w:rsidRDefault="00000000" w:rsidRPr="00000000" w14:paraId="00000007">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A pack of Red pens</w:t>
      </w:r>
    </w:p>
    <w:p w:rsidR="00000000" w:rsidDel="00000000" w:rsidP="00000000" w:rsidRDefault="00000000" w:rsidRPr="00000000" w14:paraId="00000008">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4 Highlighters (Different colors; yellow, blue, green, pink preferred)</w:t>
      </w:r>
    </w:p>
    <w:p w:rsidR="00000000" w:rsidDel="00000000" w:rsidP="00000000" w:rsidRDefault="00000000" w:rsidRPr="00000000" w14:paraId="00000009">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Box of colored pencils</w:t>
      </w:r>
    </w:p>
    <w:p w:rsidR="00000000" w:rsidDel="00000000" w:rsidP="00000000" w:rsidRDefault="00000000" w:rsidRPr="00000000" w14:paraId="0000000A">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3 Spiral notebooks (One subject) </w:t>
      </w:r>
    </w:p>
    <w:p w:rsidR="00000000" w:rsidDel="00000000" w:rsidP="00000000" w:rsidRDefault="00000000" w:rsidRPr="00000000" w14:paraId="0000000B">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1 Spiral graph paper notebook </w:t>
      </w:r>
    </w:p>
    <w:p w:rsidR="00000000" w:rsidDel="00000000" w:rsidP="00000000" w:rsidRDefault="00000000" w:rsidRPr="00000000" w14:paraId="0000000C">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A pack of </w:t>
      </w:r>
      <w:r w:rsidDel="00000000" w:rsidR="00000000" w:rsidRPr="00000000">
        <w:rPr>
          <w:rFonts w:ascii="Josefin Sans" w:cs="Josefin Sans" w:eastAsia="Josefin Sans" w:hAnsi="Josefin Sans"/>
          <w:sz w:val="28"/>
          <w:szCs w:val="28"/>
          <w:u w:val="single"/>
          <w:rtl w:val="0"/>
        </w:rPr>
        <w:t xml:space="preserve">black</w:t>
      </w:r>
      <w:r w:rsidDel="00000000" w:rsidR="00000000" w:rsidRPr="00000000">
        <w:rPr>
          <w:rFonts w:ascii="Josefin Sans" w:cs="Josefin Sans" w:eastAsia="Josefin Sans" w:hAnsi="Josefin Sans"/>
          <w:sz w:val="28"/>
          <w:szCs w:val="28"/>
          <w:rtl w:val="0"/>
        </w:rPr>
        <w:t xml:space="preserve"> dry erase markers</w:t>
      </w:r>
    </w:p>
    <w:p w:rsidR="00000000" w:rsidDel="00000000" w:rsidP="00000000" w:rsidRDefault="00000000" w:rsidRPr="00000000" w14:paraId="0000000D">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1 Pack of Glue sticks (no liquid)</w:t>
      </w:r>
    </w:p>
    <w:p w:rsidR="00000000" w:rsidDel="00000000" w:rsidP="00000000" w:rsidRDefault="00000000" w:rsidRPr="00000000" w14:paraId="0000000E">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Kids scissors </w:t>
      </w:r>
    </w:p>
    <w:p w:rsidR="00000000" w:rsidDel="00000000" w:rsidP="00000000" w:rsidRDefault="00000000" w:rsidRPr="00000000" w14:paraId="0000000F">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2 packs loose leaf paper (College ruled) </w:t>
      </w:r>
    </w:p>
    <w:p w:rsidR="00000000" w:rsidDel="00000000" w:rsidP="00000000" w:rsidRDefault="00000000" w:rsidRPr="00000000" w14:paraId="00000010">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2 packs of graph paper </w:t>
      </w:r>
    </w:p>
    <w:p w:rsidR="00000000" w:rsidDel="00000000" w:rsidP="00000000" w:rsidRDefault="00000000" w:rsidRPr="00000000" w14:paraId="00000011">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Personal headphones </w:t>
      </w:r>
    </w:p>
    <w:p w:rsidR="00000000" w:rsidDel="00000000" w:rsidP="00000000" w:rsidRDefault="00000000" w:rsidRPr="00000000" w14:paraId="00000012">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2 Pink erasers </w:t>
      </w:r>
    </w:p>
    <w:p w:rsidR="00000000" w:rsidDel="00000000" w:rsidP="00000000" w:rsidRDefault="00000000" w:rsidRPr="00000000" w14:paraId="00000013">
      <w:pPr>
        <w:numPr>
          <w:ilvl w:val="0"/>
          <w:numId w:val="2"/>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3 Folders (one red for take home)  </w:t>
      </w:r>
    </w:p>
    <w:p w:rsidR="00000000" w:rsidDel="00000000" w:rsidP="00000000" w:rsidRDefault="00000000" w:rsidRPr="00000000" w14:paraId="00000014">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15">
      <w:pPr>
        <w:jc w:val="center"/>
        <w:rPr>
          <w:rFonts w:ascii="Josefin Sans" w:cs="Josefin Sans" w:eastAsia="Josefin Sans" w:hAnsi="Josefin Sans"/>
          <w:b w:val="1"/>
          <w:sz w:val="34"/>
          <w:szCs w:val="34"/>
          <w:u w:val="single"/>
        </w:rPr>
      </w:pPr>
      <w:r w:rsidDel="00000000" w:rsidR="00000000" w:rsidRPr="00000000">
        <w:rPr>
          <w:rFonts w:ascii="Josefin Sans" w:cs="Josefin Sans" w:eastAsia="Josefin Sans" w:hAnsi="Josefin Sans"/>
          <w:b w:val="1"/>
          <w:sz w:val="34"/>
          <w:szCs w:val="34"/>
          <w:u w:val="single"/>
          <w:rtl w:val="0"/>
        </w:rPr>
        <w:t xml:space="preserve">Classroom Donation Items</w:t>
      </w:r>
      <w:r w:rsidDel="00000000" w:rsidR="00000000" w:rsidRPr="00000000">
        <w:drawing>
          <wp:anchor allowOverlap="1" behindDoc="1" distB="114300" distT="114300" distL="114300" distR="114300" hidden="0" layoutInCell="1" locked="0" relativeHeight="0" simplePos="0">
            <wp:simplePos x="0" y="0"/>
            <wp:positionH relativeFrom="column">
              <wp:posOffset>3686175</wp:posOffset>
            </wp:positionH>
            <wp:positionV relativeFrom="paragraph">
              <wp:posOffset>238125</wp:posOffset>
            </wp:positionV>
            <wp:extent cx="2338388" cy="23383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38388" cy="2338388"/>
                    </a:xfrm>
                    <a:prstGeom prst="rect"/>
                    <a:ln/>
                  </pic:spPr>
                </pic:pic>
              </a:graphicData>
            </a:graphic>
          </wp:anchor>
        </w:drawing>
      </w:r>
    </w:p>
    <w:p w:rsidR="00000000" w:rsidDel="00000000" w:rsidP="00000000" w:rsidRDefault="00000000" w:rsidRPr="00000000" w14:paraId="00000016">
      <w:pPr>
        <w:ind w:left="0" w:firstLine="0"/>
        <w:rPr>
          <w:rFonts w:ascii="Josefin Sans" w:cs="Josefin Sans" w:eastAsia="Josefin Sans" w:hAnsi="Josefin Sans"/>
          <w:sz w:val="28"/>
          <w:szCs w:val="28"/>
        </w:rPr>
      </w:pPr>
      <w:r w:rsidDel="00000000" w:rsidR="00000000" w:rsidRPr="00000000">
        <w:rPr>
          <w:rFonts w:ascii="Josefin Sans" w:cs="Josefin Sans" w:eastAsia="Josefin Sans" w:hAnsi="Josefin Sans"/>
          <w:sz w:val="28"/>
          <w:szCs w:val="28"/>
          <w:rtl w:val="0"/>
        </w:rPr>
        <w:t xml:space="preserve"> </w:t>
      </w:r>
    </w:p>
    <w:p w:rsidR="00000000" w:rsidDel="00000000" w:rsidP="00000000" w:rsidRDefault="00000000" w:rsidRPr="00000000" w14:paraId="00000017">
      <w:pPr>
        <w:numPr>
          <w:ilvl w:val="0"/>
          <w:numId w:val="1"/>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Kleenex Tissues box(s)</w:t>
      </w:r>
    </w:p>
    <w:p w:rsidR="00000000" w:rsidDel="00000000" w:rsidP="00000000" w:rsidRDefault="00000000" w:rsidRPr="00000000" w14:paraId="00000018">
      <w:pPr>
        <w:numPr>
          <w:ilvl w:val="0"/>
          <w:numId w:val="1"/>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Lysol spray</w:t>
      </w:r>
    </w:p>
    <w:p w:rsidR="00000000" w:rsidDel="00000000" w:rsidP="00000000" w:rsidRDefault="00000000" w:rsidRPr="00000000" w14:paraId="00000019">
      <w:pPr>
        <w:numPr>
          <w:ilvl w:val="0"/>
          <w:numId w:val="1"/>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Clorox Wipes </w:t>
      </w:r>
    </w:p>
    <w:p w:rsidR="00000000" w:rsidDel="00000000" w:rsidP="00000000" w:rsidRDefault="00000000" w:rsidRPr="00000000" w14:paraId="0000001A">
      <w:pPr>
        <w:numPr>
          <w:ilvl w:val="0"/>
          <w:numId w:val="1"/>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Hand sanitizer (unscented)</w:t>
      </w:r>
    </w:p>
    <w:p w:rsidR="00000000" w:rsidDel="00000000" w:rsidP="00000000" w:rsidRDefault="00000000" w:rsidRPr="00000000" w14:paraId="0000001B">
      <w:pPr>
        <w:numPr>
          <w:ilvl w:val="0"/>
          <w:numId w:val="1"/>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Paper towel </w:t>
      </w:r>
    </w:p>
    <w:p w:rsidR="00000000" w:rsidDel="00000000" w:rsidP="00000000" w:rsidRDefault="00000000" w:rsidRPr="00000000" w14:paraId="0000001C">
      <w:pPr>
        <w:numPr>
          <w:ilvl w:val="0"/>
          <w:numId w:val="1"/>
        </w:numPr>
        <w:ind w:left="720" w:hanging="360"/>
        <w:rPr>
          <w:rFonts w:ascii="Josefin Sans" w:cs="Josefin Sans" w:eastAsia="Josefin Sans" w:hAnsi="Josefin Sans"/>
          <w:sz w:val="28"/>
          <w:szCs w:val="28"/>
          <w:u w:val="none"/>
        </w:rPr>
      </w:pPr>
      <w:r w:rsidDel="00000000" w:rsidR="00000000" w:rsidRPr="00000000">
        <w:rPr>
          <w:rFonts w:ascii="Josefin Sans" w:cs="Josefin Sans" w:eastAsia="Josefin Sans" w:hAnsi="Josefin Sans"/>
          <w:sz w:val="28"/>
          <w:szCs w:val="28"/>
          <w:rtl w:val="0"/>
        </w:rPr>
        <w:t xml:space="preserve">Printer paper   </w:t>
      </w:r>
    </w:p>
    <w:p w:rsidR="00000000" w:rsidDel="00000000" w:rsidP="00000000" w:rsidRDefault="00000000" w:rsidRPr="00000000" w14:paraId="0000001D">
      <w:pPr>
        <w:rPr>
          <w:rFonts w:ascii="Josefin Sans" w:cs="Josefin Sans" w:eastAsia="Josefin Sans" w:hAnsi="Josefin Sans"/>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